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90A2" w14:textId="65F7D6F1" w:rsidR="00352960" w:rsidRPr="008645FA" w:rsidRDefault="008645FA">
      <w:pPr>
        <w:rPr>
          <w:rFonts w:ascii="Calibri" w:hAnsi="Calibri" w:cs="Calibri"/>
          <w:b/>
          <w:bCs/>
          <w:sz w:val="44"/>
          <w:szCs w:val="44"/>
        </w:rPr>
      </w:pPr>
      <w:r w:rsidRPr="008645FA">
        <w:rPr>
          <w:rFonts w:ascii="Calibri" w:hAnsi="Calibri" w:cs="Calibri"/>
          <w:b/>
          <w:bCs/>
          <w:sz w:val="44"/>
          <w:szCs w:val="44"/>
        </w:rPr>
        <w:t>Klachtenreglement Expect Jeugd</w:t>
      </w:r>
    </w:p>
    <w:p w14:paraId="680C85A9" w14:textId="23E34B54" w:rsidR="008645FA" w:rsidRPr="008645FA" w:rsidRDefault="008645FA" w:rsidP="008645FA">
      <w:pPr>
        <w:rPr>
          <w:rFonts w:ascii="Calibri" w:hAnsi="Calibri" w:cs="Calibri"/>
        </w:rPr>
      </w:pPr>
      <w:r w:rsidRPr="008645FA">
        <w:rPr>
          <w:rFonts w:ascii="Calibri" w:hAnsi="Calibri" w:cs="Calibri"/>
        </w:rPr>
        <w:t xml:space="preserve">Expect Jeugd, het Expertisecentrum van Partners voor Jeugd (hierna EJ) zet zich in om </w:t>
      </w:r>
      <w:r w:rsidR="00F76952">
        <w:rPr>
          <w:rFonts w:ascii="Calibri" w:hAnsi="Calibri" w:cs="Calibri"/>
        </w:rPr>
        <w:t>u</w:t>
      </w:r>
      <w:r w:rsidR="00F76952" w:rsidRPr="008645FA">
        <w:rPr>
          <w:rFonts w:ascii="Calibri" w:hAnsi="Calibri" w:cs="Calibri"/>
        </w:rPr>
        <w:t xml:space="preserve"> </w:t>
      </w:r>
      <w:r w:rsidRPr="008645FA">
        <w:rPr>
          <w:rFonts w:ascii="Calibri" w:hAnsi="Calibri" w:cs="Calibri"/>
        </w:rPr>
        <w:t xml:space="preserve">met trainingen en projecten zo goed mogelijk van dienst te zijn. Het kan voorkomen dat </w:t>
      </w:r>
      <w:r w:rsidR="00DD2F13">
        <w:rPr>
          <w:rFonts w:ascii="Calibri" w:hAnsi="Calibri" w:cs="Calibri"/>
        </w:rPr>
        <w:t>u</w:t>
      </w:r>
      <w:r w:rsidRPr="008645FA">
        <w:rPr>
          <w:rFonts w:ascii="Calibri" w:hAnsi="Calibri" w:cs="Calibri"/>
        </w:rPr>
        <w:t xml:space="preserve"> toch niet tevreden bent over hoe een training of project wordt uitgevoerd. Voor deze gevallen heeft EJ een klachtenreglement dat </w:t>
      </w:r>
      <w:r w:rsidR="00DD2F13">
        <w:rPr>
          <w:rFonts w:ascii="Calibri" w:hAnsi="Calibri" w:cs="Calibri"/>
        </w:rPr>
        <w:t>u</w:t>
      </w:r>
      <w:r w:rsidRPr="008645FA">
        <w:rPr>
          <w:rFonts w:ascii="Calibri" w:hAnsi="Calibri" w:cs="Calibri"/>
        </w:rPr>
        <w:t xml:space="preserve"> hieronder kunt lezen.</w:t>
      </w:r>
    </w:p>
    <w:p w14:paraId="51E344B6" w14:textId="77777777" w:rsidR="008645FA" w:rsidRPr="008645FA" w:rsidRDefault="008645FA" w:rsidP="008645FA">
      <w:pPr>
        <w:rPr>
          <w:rFonts w:ascii="Calibri" w:hAnsi="Calibri" w:cs="Calibri"/>
          <w:b/>
          <w:bCs/>
        </w:rPr>
      </w:pPr>
      <w:r w:rsidRPr="008645FA">
        <w:rPr>
          <w:rFonts w:ascii="Calibri" w:hAnsi="Calibri" w:cs="Calibri"/>
          <w:b/>
          <w:bCs/>
        </w:rPr>
        <w:t>Klachten proberen we op te lossen</w:t>
      </w:r>
    </w:p>
    <w:p w14:paraId="16CFE6C4" w14:textId="4F414A81" w:rsidR="008645FA" w:rsidRPr="008645FA" w:rsidRDefault="008645FA" w:rsidP="008645FA">
      <w:pPr>
        <w:rPr>
          <w:rFonts w:ascii="Calibri" w:hAnsi="Calibri" w:cs="Calibri"/>
        </w:rPr>
      </w:pPr>
      <w:r w:rsidRPr="008645FA">
        <w:rPr>
          <w:rFonts w:ascii="Calibri" w:hAnsi="Calibri" w:cs="Calibri"/>
        </w:rPr>
        <w:t>Wat kun</w:t>
      </w:r>
      <w:r w:rsidR="00DD2F13">
        <w:rPr>
          <w:rFonts w:ascii="Calibri" w:hAnsi="Calibri" w:cs="Calibri"/>
        </w:rPr>
        <w:t>t u</w:t>
      </w:r>
      <w:r w:rsidRPr="008645FA">
        <w:rPr>
          <w:rFonts w:ascii="Calibri" w:hAnsi="Calibri" w:cs="Calibri"/>
        </w:rPr>
        <w:t xml:space="preserve"> doen als </w:t>
      </w:r>
      <w:r w:rsidR="00DD2F13">
        <w:rPr>
          <w:rFonts w:ascii="Calibri" w:hAnsi="Calibri" w:cs="Calibri"/>
        </w:rPr>
        <w:t>u</w:t>
      </w:r>
      <w:r w:rsidRPr="008645FA">
        <w:rPr>
          <w:rFonts w:ascii="Calibri" w:hAnsi="Calibri" w:cs="Calibri"/>
        </w:rPr>
        <w:t xml:space="preserve"> niet tevreden bent over een training of de wijze waarop een project wordt uitgevoerd?</w:t>
      </w:r>
    </w:p>
    <w:p w14:paraId="40D4AF37" w14:textId="70A7F4A2" w:rsidR="008645FA" w:rsidRPr="008645FA" w:rsidRDefault="008645FA" w:rsidP="008645FA">
      <w:pPr>
        <w:numPr>
          <w:ilvl w:val="0"/>
          <w:numId w:val="1"/>
        </w:numPr>
        <w:rPr>
          <w:rFonts w:ascii="Calibri" w:hAnsi="Calibri" w:cs="Calibri"/>
        </w:rPr>
      </w:pPr>
      <w:r w:rsidRPr="008645FA">
        <w:rPr>
          <w:rFonts w:ascii="Calibri" w:hAnsi="Calibri" w:cs="Calibri"/>
        </w:rPr>
        <w:t xml:space="preserve">Spreek de trainer/projectleider er tijdens de uitvoering op aan. Wanneer </w:t>
      </w:r>
      <w:r w:rsidR="00DD2F13">
        <w:rPr>
          <w:rFonts w:ascii="Calibri" w:hAnsi="Calibri" w:cs="Calibri"/>
        </w:rPr>
        <w:t>uw</w:t>
      </w:r>
      <w:r w:rsidRPr="008645FA">
        <w:rPr>
          <w:rFonts w:ascii="Calibri" w:hAnsi="Calibri" w:cs="Calibri"/>
        </w:rPr>
        <w:t xml:space="preserve"> klacht terecht is, dan zet de trainer/projectleider zich in om de verbeterpunten mee te nemen in de verdere uitvoering.</w:t>
      </w:r>
    </w:p>
    <w:p w14:paraId="3A52ABCB" w14:textId="7207A89E" w:rsidR="008645FA" w:rsidRPr="008645FA" w:rsidRDefault="008645FA" w:rsidP="008645FA">
      <w:pPr>
        <w:numPr>
          <w:ilvl w:val="0"/>
          <w:numId w:val="1"/>
        </w:numPr>
        <w:rPr>
          <w:rFonts w:ascii="Calibri" w:hAnsi="Calibri" w:cs="Calibri"/>
        </w:rPr>
      </w:pPr>
      <w:r w:rsidRPr="008645FA">
        <w:rPr>
          <w:rFonts w:ascii="Calibri" w:hAnsi="Calibri" w:cs="Calibri"/>
        </w:rPr>
        <w:t xml:space="preserve">Geef </w:t>
      </w:r>
      <w:r w:rsidR="00DD2F13">
        <w:rPr>
          <w:rFonts w:ascii="Calibri" w:hAnsi="Calibri" w:cs="Calibri"/>
        </w:rPr>
        <w:t>uw</w:t>
      </w:r>
      <w:r w:rsidRPr="008645FA">
        <w:rPr>
          <w:rFonts w:ascii="Calibri" w:hAnsi="Calibri" w:cs="Calibri"/>
        </w:rPr>
        <w:t xml:space="preserve"> klachten aan op het (digitale) evaluatieformulier dat</w:t>
      </w:r>
      <w:r w:rsidR="00A91F87">
        <w:rPr>
          <w:rFonts w:ascii="Calibri" w:hAnsi="Calibri" w:cs="Calibri"/>
        </w:rPr>
        <w:t xml:space="preserve"> u</w:t>
      </w:r>
      <w:r w:rsidRPr="008645FA">
        <w:rPr>
          <w:rFonts w:ascii="Calibri" w:hAnsi="Calibri" w:cs="Calibri"/>
        </w:rPr>
        <w:t xml:space="preserve"> na afloop van de training toegestuurd krijgt.</w:t>
      </w:r>
    </w:p>
    <w:p w14:paraId="10956A48" w14:textId="2A585DA6" w:rsidR="008645FA" w:rsidRPr="008645FA" w:rsidRDefault="00A91F87" w:rsidP="008645FA">
      <w:pPr>
        <w:numPr>
          <w:ilvl w:val="0"/>
          <w:numId w:val="1"/>
        </w:numPr>
        <w:rPr>
          <w:rFonts w:ascii="Calibri" w:hAnsi="Calibri" w:cs="Calibri"/>
        </w:rPr>
      </w:pPr>
      <w:r>
        <w:rPr>
          <w:rFonts w:ascii="Calibri" w:hAnsi="Calibri" w:cs="Calibri"/>
        </w:rPr>
        <w:t xml:space="preserve">Geef uw klacht per </w:t>
      </w:r>
      <w:r w:rsidR="00AC57A2">
        <w:rPr>
          <w:rFonts w:ascii="Calibri" w:hAnsi="Calibri" w:cs="Calibri"/>
        </w:rPr>
        <w:t>e-</w:t>
      </w:r>
      <w:r>
        <w:rPr>
          <w:rFonts w:ascii="Calibri" w:hAnsi="Calibri" w:cs="Calibri"/>
        </w:rPr>
        <w:t>mail (</w:t>
      </w:r>
      <w:hyperlink r:id="rId5" w:history="1">
        <w:r w:rsidRPr="00811FD4">
          <w:rPr>
            <w:rStyle w:val="Hyperlink"/>
            <w:rFonts w:ascii="Calibri" w:hAnsi="Calibri" w:cs="Calibri"/>
          </w:rPr>
          <w:t>expectjeugd@pvj.nl</w:t>
        </w:r>
      </w:hyperlink>
      <w:r>
        <w:rPr>
          <w:rFonts w:ascii="Calibri" w:hAnsi="Calibri" w:cs="Calibri"/>
        </w:rPr>
        <w:t xml:space="preserve">) door aan Harriet Poot, directeur Expect Jeugd. </w:t>
      </w:r>
      <w:r w:rsidR="008645FA" w:rsidRPr="008645FA">
        <w:rPr>
          <w:rFonts w:ascii="Calibri" w:hAnsi="Calibri" w:cs="Calibri"/>
        </w:rPr>
        <w:t xml:space="preserve">Beschrijf zo concreet mogelijk wat er in </w:t>
      </w:r>
      <w:r w:rsidR="00BF130D">
        <w:rPr>
          <w:rFonts w:ascii="Calibri" w:hAnsi="Calibri" w:cs="Calibri"/>
        </w:rPr>
        <w:t>uw</w:t>
      </w:r>
      <w:r w:rsidR="008645FA" w:rsidRPr="008645FA">
        <w:rPr>
          <w:rFonts w:ascii="Calibri" w:hAnsi="Calibri" w:cs="Calibri"/>
        </w:rPr>
        <w:t xml:space="preserve"> ogen verkeerd is gegaan en afwijkt van wat is overeengekomen in de opdrachtbevestiging.</w:t>
      </w:r>
      <w:r w:rsidR="008645FA" w:rsidRPr="008645FA">
        <w:rPr>
          <w:rFonts w:ascii="Calibri" w:hAnsi="Calibri" w:cs="Calibri"/>
        </w:rPr>
        <w:br/>
        <w:t>Doe dit uiterlijk 14 dagen na afronding van de betreffende training of project.</w:t>
      </w:r>
    </w:p>
    <w:p w14:paraId="4F1B1656" w14:textId="68A661AC" w:rsidR="008645FA" w:rsidRDefault="008645FA" w:rsidP="008645FA">
      <w:pPr>
        <w:numPr>
          <w:ilvl w:val="0"/>
          <w:numId w:val="1"/>
        </w:numPr>
        <w:rPr>
          <w:rFonts w:ascii="Calibri" w:hAnsi="Calibri" w:cs="Calibri"/>
        </w:rPr>
      </w:pPr>
      <w:r w:rsidRPr="008645FA">
        <w:rPr>
          <w:rFonts w:ascii="Calibri" w:hAnsi="Calibri" w:cs="Calibri"/>
        </w:rPr>
        <w:t xml:space="preserve">Binnen </w:t>
      </w:r>
      <w:r>
        <w:rPr>
          <w:rFonts w:ascii="Calibri" w:hAnsi="Calibri" w:cs="Calibri"/>
        </w:rPr>
        <w:t>7</w:t>
      </w:r>
      <w:r w:rsidR="00AC57A2">
        <w:rPr>
          <w:rFonts w:ascii="Calibri" w:hAnsi="Calibri" w:cs="Calibri"/>
        </w:rPr>
        <w:t xml:space="preserve"> </w:t>
      </w:r>
      <w:r>
        <w:rPr>
          <w:rFonts w:ascii="Calibri" w:hAnsi="Calibri" w:cs="Calibri"/>
        </w:rPr>
        <w:t xml:space="preserve">dagen </w:t>
      </w:r>
      <w:r w:rsidRPr="008645FA">
        <w:rPr>
          <w:rFonts w:ascii="Calibri" w:hAnsi="Calibri" w:cs="Calibri"/>
        </w:rPr>
        <w:t xml:space="preserve">laten we </w:t>
      </w:r>
      <w:r w:rsidR="00BF130D">
        <w:rPr>
          <w:rFonts w:ascii="Calibri" w:hAnsi="Calibri" w:cs="Calibri"/>
        </w:rPr>
        <w:t>u</w:t>
      </w:r>
      <w:r w:rsidRPr="008645FA">
        <w:rPr>
          <w:rFonts w:ascii="Calibri" w:hAnsi="Calibri" w:cs="Calibri"/>
        </w:rPr>
        <w:t xml:space="preserve"> weten dat </w:t>
      </w:r>
      <w:r w:rsidR="00BF130D">
        <w:rPr>
          <w:rFonts w:ascii="Calibri" w:hAnsi="Calibri" w:cs="Calibri"/>
        </w:rPr>
        <w:t>uw</w:t>
      </w:r>
      <w:r w:rsidRPr="008645FA">
        <w:rPr>
          <w:rFonts w:ascii="Calibri" w:hAnsi="Calibri" w:cs="Calibri"/>
        </w:rPr>
        <w:t xml:space="preserve"> klacht is ontvangen. We proberen dan zo snel mogelijk een oplossing te vinden voor het probleem en de klacht binnen 3 weken </w:t>
      </w:r>
      <w:r w:rsidR="00696FD2">
        <w:rPr>
          <w:rFonts w:ascii="Calibri" w:hAnsi="Calibri" w:cs="Calibri"/>
        </w:rPr>
        <w:t xml:space="preserve">te </w:t>
      </w:r>
      <w:r w:rsidRPr="008645FA">
        <w:rPr>
          <w:rFonts w:ascii="Calibri" w:hAnsi="Calibri" w:cs="Calibri"/>
        </w:rPr>
        <w:t xml:space="preserve">behandelen. Wanneer er meer tijd nodig is, zal EJ dit met </w:t>
      </w:r>
      <w:r w:rsidR="0009056E">
        <w:rPr>
          <w:rFonts w:ascii="Calibri" w:hAnsi="Calibri" w:cs="Calibri"/>
        </w:rPr>
        <w:t>u</w:t>
      </w:r>
      <w:r w:rsidRPr="008645FA">
        <w:rPr>
          <w:rFonts w:ascii="Calibri" w:hAnsi="Calibri" w:cs="Calibri"/>
        </w:rPr>
        <w:t xml:space="preserve"> overleggen en uitleggen. We maken dan afspraken over de termijn waarbinnen een oplossing geboden kan worden.</w:t>
      </w:r>
    </w:p>
    <w:p w14:paraId="2ADE9E5F" w14:textId="590BF180" w:rsidR="002E7E41" w:rsidRPr="008645FA" w:rsidRDefault="002E7E41" w:rsidP="002E7E41">
      <w:pPr>
        <w:rPr>
          <w:rFonts w:ascii="Calibri" w:hAnsi="Calibri" w:cs="Calibri"/>
        </w:rPr>
      </w:pPr>
      <w:r>
        <w:rPr>
          <w:rFonts w:ascii="Calibri" w:hAnsi="Calibri" w:cs="Calibri"/>
        </w:rPr>
        <w:t xml:space="preserve">Expect Jeugd behandelt iedere klacht met de grootste zorgvuldigheid en hanteert daarbij een </w:t>
      </w:r>
      <w:r w:rsidRPr="002E7E41">
        <w:rPr>
          <w:rFonts w:ascii="Calibri" w:hAnsi="Calibri" w:cs="Calibri"/>
        </w:rPr>
        <w:t>geheimhoudingsplicht</w:t>
      </w:r>
      <w:r>
        <w:rPr>
          <w:rFonts w:ascii="Calibri" w:hAnsi="Calibri" w:cs="Calibri"/>
        </w:rPr>
        <w:t>. Dit betekent dat de</w:t>
      </w:r>
      <w:r w:rsidRPr="002E7E41">
        <w:rPr>
          <w:rFonts w:ascii="Calibri" w:hAnsi="Calibri" w:cs="Calibri"/>
        </w:rPr>
        <w:t xml:space="preserve"> persoonlijke levenssfeer van betrokkenen bescherm</w:t>
      </w:r>
      <w:r>
        <w:rPr>
          <w:rFonts w:ascii="Calibri" w:hAnsi="Calibri" w:cs="Calibri"/>
        </w:rPr>
        <w:t>d worden</w:t>
      </w:r>
      <w:r w:rsidRPr="002E7E41">
        <w:rPr>
          <w:rFonts w:ascii="Calibri" w:hAnsi="Calibri" w:cs="Calibri"/>
        </w:rPr>
        <w:t>.</w:t>
      </w:r>
    </w:p>
    <w:p w14:paraId="5D34B456" w14:textId="3AF15090" w:rsidR="008645FA" w:rsidRPr="008645FA" w:rsidRDefault="008645FA" w:rsidP="008645FA">
      <w:pPr>
        <w:rPr>
          <w:rFonts w:ascii="Calibri" w:hAnsi="Calibri" w:cs="Calibri"/>
        </w:rPr>
      </w:pPr>
      <w:r w:rsidRPr="008645FA">
        <w:rPr>
          <w:rFonts w:ascii="Calibri" w:hAnsi="Calibri" w:cs="Calibri"/>
        </w:rPr>
        <w:t xml:space="preserve">Als we op deze manier </w:t>
      </w:r>
      <w:r w:rsidR="0009056E">
        <w:rPr>
          <w:rFonts w:ascii="Calibri" w:hAnsi="Calibri" w:cs="Calibri"/>
        </w:rPr>
        <w:t>uw</w:t>
      </w:r>
      <w:r w:rsidRPr="008645FA">
        <w:rPr>
          <w:rFonts w:ascii="Calibri" w:hAnsi="Calibri" w:cs="Calibri"/>
        </w:rPr>
        <w:t xml:space="preserve"> klacht toch niet kunnen oplossen, dan vragen we ‘</w:t>
      </w:r>
      <w:r>
        <w:rPr>
          <w:rFonts w:ascii="Calibri" w:hAnsi="Calibri" w:cs="Calibri"/>
        </w:rPr>
        <w:t>De Geschillencommissie (</w:t>
      </w:r>
      <w:hyperlink r:id="rId6" w:history="1">
        <w:r w:rsidRPr="00662C28">
          <w:rPr>
            <w:rStyle w:val="Hyperlink"/>
            <w:rFonts w:ascii="Calibri" w:hAnsi="Calibri" w:cs="Calibri"/>
          </w:rPr>
          <w:t>http://www.degeschillencommissie.nl</w:t>
        </w:r>
      </w:hyperlink>
      <w:r>
        <w:rPr>
          <w:rFonts w:ascii="Calibri" w:hAnsi="Calibri" w:cs="Calibri"/>
        </w:rPr>
        <w:t xml:space="preserve">) </w:t>
      </w:r>
      <w:r w:rsidRPr="008645FA">
        <w:rPr>
          <w:rFonts w:ascii="Calibri" w:hAnsi="Calibri" w:cs="Calibri"/>
        </w:rPr>
        <w:t>om te bemiddelen. Zij gaan met beide partijen in gesprek en kijken of er toch een oplossing mogelijk is, waar alle partijen tevreden mee zijn. Komen we er dan ook niet uit, dan doen zij een uitspraak over hoe de klacht moet worden opgelost.</w:t>
      </w:r>
    </w:p>
    <w:p w14:paraId="49F731F1" w14:textId="73D82EB1" w:rsidR="008645FA" w:rsidRPr="008645FA" w:rsidRDefault="008645FA" w:rsidP="008645FA">
      <w:pPr>
        <w:rPr>
          <w:rFonts w:ascii="Calibri" w:hAnsi="Calibri" w:cs="Calibri"/>
        </w:rPr>
      </w:pPr>
      <w:r w:rsidRPr="008645FA">
        <w:rPr>
          <w:rFonts w:ascii="Calibri" w:hAnsi="Calibri" w:cs="Calibri"/>
        </w:rPr>
        <w:t>Deze uitspraak is bindend</w:t>
      </w:r>
      <w:r>
        <w:rPr>
          <w:rFonts w:ascii="Calibri" w:hAnsi="Calibri" w:cs="Calibri"/>
        </w:rPr>
        <w:t xml:space="preserve"> voor Expect Jeugd</w:t>
      </w:r>
      <w:r w:rsidRPr="008645FA">
        <w:rPr>
          <w:rFonts w:ascii="Calibri" w:hAnsi="Calibri" w:cs="Calibri"/>
        </w:rPr>
        <w:t>.</w:t>
      </w:r>
    </w:p>
    <w:p w14:paraId="2B43B734" w14:textId="56AC765C" w:rsidR="008645FA" w:rsidRPr="008645FA" w:rsidRDefault="008645FA" w:rsidP="008645FA">
      <w:pPr>
        <w:rPr>
          <w:rFonts w:ascii="Calibri" w:hAnsi="Calibri" w:cs="Calibri"/>
        </w:rPr>
      </w:pPr>
      <w:r w:rsidRPr="008645FA">
        <w:rPr>
          <w:rFonts w:ascii="Calibri" w:hAnsi="Calibri" w:cs="Calibri"/>
        </w:rPr>
        <w:t>Een aanvraag bij ‘</w:t>
      </w:r>
      <w:r>
        <w:rPr>
          <w:rFonts w:ascii="Calibri" w:hAnsi="Calibri" w:cs="Calibri"/>
        </w:rPr>
        <w:t>De Geschillencommissie’</w:t>
      </w:r>
      <w:r w:rsidRPr="008645FA">
        <w:rPr>
          <w:rFonts w:ascii="Calibri" w:hAnsi="Calibri" w:cs="Calibri"/>
        </w:rPr>
        <w:t xml:space="preserve"> om te bemiddelen bij </w:t>
      </w:r>
      <w:r w:rsidR="0009056E">
        <w:rPr>
          <w:rFonts w:ascii="Calibri" w:hAnsi="Calibri" w:cs="Calibri"/>
        </w:rPr>
        <w:t>uw</w:t>
      </w:r>
      <w:r w:rsidRPr="008645FA">
        <w:rPr>
          <w:rFonts w:ascii="Calibri" w:hAnsi="Calibri" w:cs="Calibri"/>
        </w:rPr>
        <w:t xml:space="preserve"> klacht wordt binnen 30 dagen opgepakt.</w:t>
      </w:r>
    </w:p>
    <w:p w14:paraId="003AC6A3" w14:textId="77777777" w:rsidR="008645FA" w:rsidRPr="008645FA" w:rsidRDefault="008645FA" w:rsidP="008645FA">
      <w:pPr>
        <w:rPr>
          <w:rFonts w:ascii="Calibri" w:hAnsi="Calibri" w:cs="Calibri"/>
        </w:rPr>
      </w:pPr>
      <w:r w:rsidRPr="008645FA">
        <w:rPr>
          <w:rFonts w:ascii="Calibri" w:hAnsi="Calibri" w:cs="Calibri"/>
        </w:rPr>
        <w:t>Wat verder nog belangrijk is om te weten:</w:t>
      </w:r>
    </w:p>
    <w:p w14:paraId="69E30DDD" w14:textId="7D90E0B8" w:rsidR="008645FA" w:rsidRPr="008645FA" w:rsidRDefault="008C0E9C" w:rsidP="008645FA">
      <w:pPr>
        <w:numPr>
          <w:ilvl w:val="0"/>
          <w:numId w:val="2"/>
        </w:numPr>
        <w:rPr>
          <w:rFonts w:ascii="Calibri" w:hAnsi="Calibri" w:cs="Calibri"/>
        </w:rPr>
      </w:pPr>
      <w:r>
        <w:rPr>
          <w:rFonts w:ascii="Calibri" w:hAnsi="Calibri" w:cs="Calibri"/>
        </w:rPr>
        <w:lastRenderedPageBreak/>
        <w:t xml:space="preserve">Als u </w:t>
      </w:r>
      <w:r w:rsidR="008645FA" w:rsidRPr="008645FA">
        <w:rPr>
          <w:rFonts w:ascii="Calibri" w:hAnsi="Calibri" w:cs="Calibri"/>
        </w:rPr>
        <w:t>de klacht intrekt, zal ‘</w:t>
      </w:r>
      <w:r w:rsidR="008645FA">
        <w:rPr>
          <w:rFonts w:ascii="Calibri" w:hAnsi="Calibri" w:cs="Calibri"/>
        </w:rPr>
        <w:t>De Geschillencommissie</w:t>
      </w:r>
      <w:r w:rsidR="008645FA" w:rsidRPr="008645FA">
        <w:rPr>
          <w:rFonts w:ascii="Calibri" w:hAnsi="Calibri" w:cs="Calibri"/>
        </w:rPr>
        <w:t>’ de behandeling van de klacht niet voortzetten.</w:t>
      </w:r>
    </w:p>
    <w:p w14:paraId="4697CF66" w14:textId="3A09F811" w:rsidR="008645FA" w:rsidRPr="008645FA" w:rsidRDefault="008C0E9C" w:rsidP="008645FA">
      <w:pPr>
        <w:numPr>
          <w:ilvl w:val="0"/>
          <w:numId w:val="2"/>
        </w:numPr>
        <w:rPr>
          <w:rFonts w:ascii="Calibri" w:hAnsi="Calibri" w:cs="Calibri"/>
        </w:rPr>
      </w:pPr>
      <w:r>
        <w:rPr>
          <w:rFonts w:ascii="Calibri" w:hAnsi="Calibri" w:cs="Calibri"/>
        </w:rPr>
        <w:t>Als u</w:t>
      </w:r>
      <w:r w:rsidR="008645FA" w:rsidRPr="008645FA">
        <w:rPr>
          <w:rFonts w:ascii="Calibri" w:hAnsi="Calibri" w:cs="Calibri"/>
        </w:rPr>
        <w:t xml:space="preserve"> niet meewerkt aan het </w:t>
      </w:r>
      <w:proofErr w:type="gramStart"/>
      <w:r w:rsidR="008645FA" w:rsidRPr="008645FA">
        <w:rPr>
          <w:rFonts w:ascii="Calibri" w:hAnsi="Calibri" w:cs="Calibri"/>
        </w:rPr>
        <w:t>bemiddelingsgesprek  van</w:t>
      </w:r>
      <w:proofErr w:type="gramEnd"/>
      <w:r w:rsidR="008645FA" w:rsidRPr="008645FA">
        <w:rPr>
          <w:rFonts w:ascii="Calibri" w:hAnsi="Calibri" w:cs="Calibri"/>
        </w:rPr>
        <w:t xml:space="preserve"> ‘</w:t>
      </w:r>
      <w:r w:rsidR="008645FA">
        <w:rPr>
          <w:rFonts w:ascii="Calibri" w:hAnsi="Calibri" w:cs="Calibri"/>
        </w:rPr>
        <w:t>De Geschillencommissie</w:t>
      </w:r>
      <w:r w:rsidR="008645FA" w:rsidRPr="008645FA">
        <w:rPr>
          <w:rFonts w:ascii="Calibri" w:hAnsi="Calibri" w:cs="Calibri"/>
        </w:rPr>
        <w:t>’, wordt de klacht als niet ingediend beschouwd.</w:t>
      </w:r>
    </w:p>
    <w:p w14:paraId="10DA4200" w14:textId="4D6E8D9F" w:rsidR="008645FA" w:rsidRPr="008645FA" w:rsidRDefault="008645FA" w:rsidP="008645FA">
      <w:pPr>
        <w:numPr>
          <w:ilvl w:val="0"/>
          <w:numId w:val="2"/>
        </w:numPr>
        <w:rPr>
          <w:rFonts w:ascii="Calibri" w:hAnsi="Calibri" w:cs="Calibri"/>
        </w:rPr>
      </w:pPr>
      <w:r>
        <w:rPr>
          <w:rFonts w:ascii="Calibri" w:hAnsi="Calibri" w:cs="Calibri"/>
        </w:rPr>
        <w:t>’De Geschillencommissie</w:t>
      </w:r>
      <w:r w:rsidRPr="008645FA">
        <w:rPr>
          <w:rFonts w:ascii="Calibri" w:hAnsi="Calibri" w:cs="Calibri"/>
        </w:rPr>
        <w:t>’ heeft geheimhoudingsplicht en zal de persoonlijke levenssfeer van betrokkenen beschermen.</w:t>
      </w:r>
    </w:p>
    <w:p w14:paraId="2022AE27" w14:textId="6E37304A" w:rsidR="008645FA" w:rsidRPr="008645FA" w:rsidRDefault="0085723E" w:rsidP="008645FA">
      <w:pPr>
        <w:numPr>
          <w:ilvl w:val="0"/>
          <w:numId w:val="2"/>
        </w:numPr>
        <w:rPr>
          <w:rFonts w:ascii="Calibri" w:hAnsi="Calibri" w:cs="Calibri"/>
        </w:rPr>
      </w:pPr>
      <w:r>
        <w:rPr>
          <w:rFonts w:ascii="Calibri" w:hAnsi="Calibri" w:cs="Calibri"/>
        </w:rPr>
        <w:t>Uw</w:t>
      </w:r>
      <w:r w:rsidR="008645FA" w:rsidRPr="008645FA">
        <w:rPr>
          <w:rFonts w:ascii="Calibri" w:hAnsi="Calibri" w:cs="Calibri"/>
        </w:rPr>
        <w:t xml:space="preserve"> klacht en de manier waarop deze is afgehandeld worden 2 jaar na de uitspraak bewaard. ECWS gebruikt de klachten om de dienstverlening te verbeteren.</w:t>
      </w:r>
    </w:p>
    <w:p w14:paraId="75EA8F0E" w14:textId="77777777" w:rsidR="008645FA" w:rsidRPr="008645FA" w:rsidRDefault="008645FA">
      <w:pPr>
        <w:rPr>
          <w:rFonts w:ascii="Calibri" w:hAnsi="Calibri" w:cs="Calibri"/>
        </w:rPr>
      </w:pPr>
    </w:p>
    <w:p w14:paraId="1BE82896" w14:textId="77777777" w:rsidR="008645FA" w:rsidRPr="008645FA" w:rsidRDefault="008645FA">
      <w:pPr>
        <w:rPr>
          <w:rFonts w:ascii="Calibri" w:hAnsi="Calibri" w:cs="Calibri"/>
        </w:rPr>
      </w:pPr>
    </w:p>
    <w:p w14:paraId="56A79A91" w14:textId="77777777" w:rsidR="008645FA" w:rsidRPr="008645FA" w:rsidRDefault="008645FA">
      <w:pPr>
        <w:rPr>
          <w:rFonts w:ascii="Calibri" w:hAnsi="Calibri" w:cs="Calibri"/>
        </w:rPr>
      </w:pPr>
    </w:p>
    <w:sectPr w:rsidR="008645FA" w:rsidRPr="0086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368DC"/>
    <w:multiLevelType w:val="multilevel"/>
    <w:tmpl w:val="065C4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31D1B0E"/>
    <w:multiLevelType w:val="multilevel"/>
    <w:tmpl w:val="43FED3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88001970">
    <w:abstractNumId w:val="1"/>
  </w:num>
  <w:num w:numId="2" w16cid:durableId="94365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FA"/>
    <w:rsid w:val="0009056E"/>
    <w:rsid w:val="001774C5"/>
    <w:rsid w:val="002E7E41"/>
    <w:rsid w:val="00352960"/>
    <w:rsid w:val="004C14BF"/>
    <w:rsid w:val="00585419"/>
    <w:rsid w:val="00696FD2"/>
    <w:rsid w:val="007932D3"/>
    <w:rsid w:val="007E762A"/>
    <w:rsid w:val="0085723E"/>
    <w:rsid w:val="008645FA"/>
    <w:rsid w:val="008C0E9C"/>
    <w:rsid w:val="00A91F87"/>
    <w:rsid w:val="00AC57A2"/>
    <w:rsid w:val="00BF130D"/>
    <w:rsid w:val="00C870DB"/>
    <w:rsid w:val="00DD2E0E"/>
    <w:rsid w:val="00DD2F13"/>
    <w:rsid w:val="00F76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AAE8"/>
  <w15:chartTrackingRefBased/>
  <w15:docId w15:val="{675C749E-0A1F-497A-9E89-60F0AFA4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4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4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45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45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45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45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5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5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5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5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45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45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45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45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45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45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45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45FA"/>
    <w:rPr>
      <w:rFonts w:eastAsiaTheme="majorEastAsia" w:cstheme="majorBidi"/>
      <w:color w:val="272727" w:themeColor="text1" w:themeTint="D8"/>
    </w:rPr>
  </w:style>
  <w:style w:type="paragraph" w:styleId="Titel">
    <w:name w:val="Title"/>
    <w:basedOn w:val="Standaard"/>
    <w:next w:val="Standaard"/>
    <w:link w:val="TitelChar"/>
    <w:uiPriority w:val="10"/>
    <w:qFormat/>
    <w:rsid w:val="00864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45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45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45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45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45FA"/>
    <w:rPr>
      <w:i/>
      <w:iCs/>
      <w:color w:val="404040" w:themeColor="text1" w:themeTint="BF"/>
    </w:rPr>
  </w:style>
  <w:style w:type="paragraph" w:styleId="Lijstalinea">
    <w:name w:val="List Paragraph"/>
    <w:basedOn w:val="Standaard"/>
    <w:uiPriority w:val="34"/>
    <w:qFormat/>
    <w:rsid w:val="008645FA"/>
    <w:pPr>
      <w:ind w:left="720"/>
      <w:contextualSpacing/>
    </w:pPr>
  </w:style>
  <w:style w:type="character" w:styleId="Intensievebenadrukking">
    <w:name w:val="Intense Emphasis"/>
    <w:basedOn w:val="Standaardalinea-lettertype"/>
    <w:uiPriority w:val="21"/>
    <w:qFormat/>
    <w:rsid w:val="008645FA"/>
    <w:rPr>
      <w:i/>
      <w:iCs/>
      <w:color w:val="0F4761" w:themeColor="accent1" w:themeShade="BF"/>
    </w:rPr>
  </w:style>
  <w:style w:type="paragraph" w:styleId="Duidelijkcitaat">
    <w:name w:val="Intense Quote"/>
    <w:basedOn w:val="Standaard"/>
    <w:next w:val="Standaard"/>
    <w:link w:val="DuidelijkcitaatChar"/>
    <w:uiPriority w:val="30"/>
    <w:qFormat/>
    <w:rsid w:val="00864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45FA"/>
    <w:rPr>
      <w:i/>
      <w:iCs/>
      <w:color w:val="0F4761" w:themeColor="accent1" w:themeShade="BF"/>
    </w:rPr>
  </w:style>
  <w:style w:type="character" w:styleId="Intensieveverwijzing">
    <w:name w:val="Intense Reference"/>
    <w:basedOn w:val="Standaardalinea-lettertype"/>
    <w:uiPriority w:val="32"/>
    <w:qFormat/>
    <w:rsid w:val="008645FA"/>
    <w:rPr>
      <w:b/>
      <w:bCs/>
      <w:smallCaps/>
      <w:color w:val="0F4761" w:themeColor="accent1" w:themeShade="BF"/>
      <w:spacing w:val="5"/>
    </w:rPr>
  </w:style>
  <w:style w:type="character" w:styleId="Hyperlink">
    <w:name w:val="Hyperlink"/>
    <w:basedOn w:val="Standaardalinea-lettertype"/>
    <w:uiPriority w:val="99"/>
    <w:unhideWhenUsed/>
    <w:rsid w:val="008645FA"/>
    <w:rPr>
      <w:color w:val="467886" w:themeColor="hyperlink"/>
      <w:u w:val="single"/>
    </w:rPr>
  </w:style>
  <w:style w:type="character" w:styleId="Onopgelostemelding">
    <w:name w:val="Unresolved Mention"/>
    <w:basedOn w:val="Standaardalinea-lettertype"/>
    <w:uiPriority w:val="99"/>
    <w:semiHidden/>
    <w:unhideWhenUsed/>
    <w:rsid w:val="008645FA"/>
    <w:rPr>
      <w:color w:val="605E5C"/>
      <w:shd w:val="clear" w:color="auto" w:fill="E1DFDD"/>
    </w:rPr>
  </w:style>
  <w:style w:type="paragraph" w:styleId="Revisie">
    <w:name w:val="Revision"/>
    <w:hidden/>
    <w:uiPriority w:val="99"/>
    <w:semiHidden/>
    <w:rsid w:val="008645FA"/>
    <w:pPr>
      <w:spacing w:after="0" w:line="240" w:lineRule="auto"/>
    </w:pPr>
  </w:style>
  <w:style w:type="character" w:styleId="Verwijzingopmerking">
    <w:name w:val="annotation reference"/>
    <w:basedOn w:val="Standaardalinea-lettertype"/>
    <w:uiPriority w:val="99"/>
    <w:semiHidden/>
    <w:unhideWhenUsed/>
    <w:rsid w:val="008645FA"/>
    <w:rPr>
      <w:sz w:val="16"/>
      <w:szCs w:val="16"/>
    </w:rPr>
  </w:style>
  <w:style w:type="paragraph" w:styleId="Tekstopmerking">
    <w:name w:val="annotation text"/>
    <w:basedOn w:val="Standaard"/>
    <w:link w:val="TekstopmerkingChar"/>
    <w:uiPriority w:val="99"/>
    <w:unhideWhenUsed/>
    <w:rsid w:val="008645FA"/>
    <w:pPr>
      <w:spacing w:line="240" w:lineRule="auto"/>
    </w:pPr>
    <w:rPr>
      <w:sz w:val="20"/>
      <w:szCs w:val="20"/>
    </w:rPr>
  </w:style>
  <w:style w:type="character" w:customStyle="1" w:styleId="TekstopmerkingChar">
    <w:name w:val="Tekst opmerking Char"/>
    <w:basedOn w:val="Standaardalinea-lettertype"/>
    <w:link w:val="Tekstopmerking"/>
    <w:uiPriority w:val="99"/>
    <w:rsid w:val="008645FA"/>
    <w:rPr>
      <w:sz w:val="20"/>
      <w:szCs w:val="20"/>
    </w:rPr>
  </w:style>
  <w:style w:type="paragraph" w:styleId="Onderwerpvanopmerking">
    <w:name w:val="annotation subject"/>
    <w:basedOn w:val="Tekstopmerking"/>
    <w:next w:val="Tekstopmerking"/>
    <w:link w:val="OnderwerpvanopmerkingChar"/>
    <w:uiPriority w:val="99"/>
    <w:semiHidden/>
    <w:unhideWhenUsed/>
    <w:rsid w:val="008645FA"/>
    <w:rPr>
      <w:b/>
      <w:bCs/>
    </w:rPr>
  </w:style>
  <w:style w:type="character" w:customStyle="1" w:styleId="OnderwerpvanopmerkingChar">
    <w:name w:val="Onderwerp van opmerking Char"/>
    <w:basedOn w:val="TekstopmerkingChar"/>
    <w:link w:val="Onderwerpvanopmerking"/>
    <w:uiPriority w:val="99"/>
    <w:semiHidden/>
    <w:rsid w:val="008645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geschillencommissie.nl" TargetMode="External"/><Relationship Id="rId5" Type="http://schemas.openxmlformats.org/officeDocument/2006/relationships/hyperlink" Target="mailto:expectjeugd@pvj.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2369</Characters>
  <Application>Microsoft Office Word</Application>
  <DocSecurity>4</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Fleur</dc:creator>
  <cp:keywords/>
  <dc:description/>
  <cp:lastModifiedBy>Mirjam Fleur</cp:lastModifiedBy>
  <cp:revision>2</cp:revision>
  <dcterms:created xsi:type="dcterms:W3CDTF">2026-04-20T10:06:00Z</dcterms:created>
  <dcterms:modified xsi:type="dcterms:W3CDTF">2026-04-20T10:06:00Z</dcterms:modified>
</cp:coreProperties>
</file>